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9"/>
        <w:gridCol w:w="2694"/>
        <w:gridCol w:w="5107"/>
        <w:gridCol w:w="543"/>
        <w:gridCol w:w="1730"/>
      </w:tblGrid>
      <w:tr>
        <w:trPr/>
        <w:tc>
          <w:tcPr>
            <w:tcW w:w="10323" w:type="dxa"/>
            <w:gridSpan w:val="5"/>
            <w:tcBorders/>
          </w:tcPr>
          <w:p>
            <w:pPr>
              <w:pStyle w:val="Heading3"/>
              <w:spacing w:before="0" w:after="0"/>
              <w:jc w:val="center"/>
              <w:rPr/>
            </w:pPr>
            <w:r>
              <w:rPr/>
              <w:drawing>
                <wp:inline distT="0" distB="0" distL="0" distR="0">
                  <wp:extent cx="763270" cy="977900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2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>
            <w:pPr>
              <w:pStyle w:val="Heading1"/>
              <w:rPr>
                <w:sz w:val="34"/>
              </w:rPr>
            </w:pPr>
            <w:r>
              <w:rPr>
                <w:sz w:val="34"/>
              </w:rPr>
              <w:t>Ардатовского муниципального округа</w:t>
            </w:r>
          </w:p>
          <w:p>
            <w:pPr>
              <w:pStyle w:val="Heading1"/>
              <w:rPr>
                <w:b w:val="false"/>
                <w:sz w:val="52"/>
              </w:rPr>
            </w:pPr>
            <w:r>
              <w:rPr>
                <w:sz w:val="34"/>
              </w:rPr>
              <w:t>Нижегородской области</w:t>
            </w:r>
          </w:p>
        </w:tc>
      </w:tr>
      <w:tr>
        <w:trPr/>
        <w:tc>
          <w:tcPr>
            <w:tcW w:w="1032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Header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</w:rPr>
            </w:pPr>
            <w:r>
              <w:rPr>
                <w:b/>
                <w:sz w:val="52"/>
              </w:rPr>
              <w:t>РАСПОРЯЖЕНИЕ</w:t>
            </w:r>
          </w:p>
        </w:tc>
      </w:tr>
      <w:tr>
        <w:trPr/>
        <w:tc>
          <w:tcPr>
            <w:tcW w:w="249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  <w:tc>
          <w:tcPr>
            <w:tcW w:w="5107" w:type="dxa"/>
            <w:tcBorders/>
          </w:tcPr>
          <w:p>
            <w:pPr>
              <w:pStyle w:val="Heading2"/>
              <w:spacing w:before="0" w:after="0"/>
              <w:jc w:val="center"/>
              <w:rPr>
                <w:rFonts w:ascii="Bookman Old Style" w:hAnsi="Bookman Old Style"/>
                <w:b w:val="false"/>
                <w:highlight w:val="yellow"/>
              </w:rPr>
            </w:pPr>
            <w:r>
              <w:rPr>
                <w:rFonts w:ascii="Bookman Old Style" w:hAnsi="Bookman Old Style"/>
                <w:b w:val="false"/>
                <w:highlight w:val="yellow"/>
              </w:rPr>
            </w:r>
          </w:p>
        </w:tc>
        <w:tc>
          <w:tcPr>
            <w:tcW w:w="543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  <w:r>
              <w:rPr>
                <w:sz w:val="28"/>
              </w:rPr>
              <w:t>-р</w:t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4537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4"/>
        <w:gridCol w:w="3998"/>
        <w:gridCol w:w="255"/>
      </w:tblGrid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998" w:type="dxa"/>
            <w:tcBorders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5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37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3862" w:leader="none"/>
              </w:tabs>
              <w:ind w:right="318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распоряжение администрации Ардатовского муниципального округа Нижегородской области от 23.05.2023 № 193-р</w:t>
            </w:r>
          </w:p>
        </w:tc>
      </w:tr>
    </w:tbl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Web"/>
        <w:spacing w:lineRule="atLeast" w:line="261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ст.16 Федерального закона от 06 октября 2003 года № 131-ФЗ "Об общих принципах организации местного самоуправления в Российской Федерации", Федеральным закон от 20 марта 2025 года № 33-ФЗ"Об общих принципах организации местного самоуправления в единой системе публичной власти", </w:t>
      </w:r>
      <w:r>
        <w:rPr>
          <w:sz w:val="28"/>
        </w:rPr>
        <w:t>Федеральным Законом от 02 марта 2007 года № 25-ФЗ «О муниципальной службе в Российской Федерации», Законом Нижегородской области от 03 августа 2007 года № 99-З «О муниципальной службе в Нижегородской области», Уставом Ардатовского муниципального округа Нижегородской области»: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1. Внести в распоряжение администрации Ардатовского муниципального округа Нижегородской области от 23.05.2023 № 193-р «Об утверждении Положения о секторе экологии и административно-технического мониторинга администрации Ардатовского муниципального округа Нижегородской области»  изменение, изложив преамбулу распоряжения в следующей редакции: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«В соответствии со ст.16 Федерального закона от 06 октября 2003 года № 131-ФЗ "Об общих принципах организации местного самоуправления в Российской Федерации", Федеральным закон от 20 марта 2025 года № 33-ФЗ"Об общих принципах организации местного самоуправления в единой системе публичной власти", </w:t>
      </w:r>
      <w:r>
        <w:rPr>
          <w:sz w:val="28"/>
        </w:rPr>
        <w:t>Федеральным Законом от 02 марта 2007 года № 25-ФЗ «О муниципальной службе в Российской Федерации», Законом Нижегородской области от 03 августа 2007 года № 99-З «О муниципальной службе в Нижегородской области», Уставом Ардатовского муниципального округа Нижегородской области».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2. Отделу организационно-кадровой работы администрации Ардатовского муниципального округа Нижегородской области обеспечить размещение настоящего распоряжения на официальном сайте администрации Ардатовского муниципального округа Нижегородской области.</w:t>
      </w:r>
    </w:p>
    <w:p>
      <w:pPr>
        <w:pStyle w:val="ConsPlusNormal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настоящим распоряжением возложить на заместителя главы администрации Ардатовского муниципального округа Нижегородской области, Будашову С.В.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Глава местного самоуправления</w:t>
        <w:tab/>
        <w:tab/>
        <w:tab/>
        <w:tab/>
        <w:tab/>
        <w:tab/>
        <w:tab/>
        <w:t>Г.В. Жданкин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709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semiHidden="0" w:unhideWhenUsed="0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084b8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2"/>
    <w:uiPriority w:val="9"/>
    <w:qFormat/>
    <w:rsid w:val="00084b81"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24"/>
    <w:uiPriority w:val="9"/>
    <w:qFormat/>
    <w:rsid w:val="00084b81"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3"/>
    <w:uiPriority w:val="9"/>
    <w:qFormat/>
    <w:rsid w:val="00084b81"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next w:val="Normal"/>
    <w:link w:val="42"/>
    <w:uiPriority w:val="9"/>
    <w:qFormat/>
    <w:rsid w:val="00084b81"/>
    <w:pPr>
      <w:widowControl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084b81"/>
    <w:pPr>
      <w:widowControl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8">
    <w:name w:val="heading 8"/>
    <w:basedOn w:val="Normal"/>
    <w:next w:val="Normal"/>
    <w:link w:val="8"/>
    <w:uiPriority w:val="9"/>
    <w:qFormat/>
    <w:rsid w:val="00084b81"/>
    <w:pPr>
      <w:spacing w:before="240" w:after="60"/>
      <w:outlineLvl w:val="7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2"/>
    <w:qFormat/>
    <w:rsid w:val="00084b81"/>
    <w:rPr>
      <w:sz w:val="20"/>
    </w:rPr>
  </w:style>
  <w:style w:type="character" w:styleId="Style8" w:customStyle="1">
    <w:name w:val="Нижний колонтитул Знак"/>
    <w:basedOn w:val="1"/>
    <w:qFormat/>
    <w:rsid w:val="00084b81"/>
    <w:rPr/>
  </w:style>
  <w:style w:type="character" w:styleId="2" w:customStyle="1">
    <w:name w:val="Оглавление 2 Знак"/>
    <w:qFormat/>
    <w:rsid w:val="00084b81"/>
    <w:rPr/>
  </w:style>
  <w:style w:type="character" w:styleId="ConsPlusNormal" w:customStyle="1">
    <w:name w:val="ConsPlusNormal"/>
    <w:link w:val="ConsPlusNormal1"/>
    <w:qFormat/>
    <w:rsid w:val="00084b81"/>
    <w:rPr>
      <w:rFonts w:ascii="Arial" w:hAnsi="Arial"/>
      <w:sz w:val="20"/>
    </w:rPr>
  </w:style>
  <w:style w:type="character" w:styleId="4" w:customStyle="1">
    <w:name w:val="Оглавление 4 Знак"/>
    <w:qFormat/>
    <w:rsid w:val="00084b81"/>
    <w:rPr/>
  </w:style>
  <w:style w:type="character" w:styleId="6" w:customStyle="1">
    <w:name w:val="Оглавление 6 Знак"/>
    <w:qFormat/>
    <w:rsid w:val="00084b81"/>
    <w:rPr/>
  </w:style>
  <w:style w:type="character" w:styleId="7" w:customStyle="1">
    <w:name w:val="Оглавление 7 Знак"/>
    <w:qFormat/>
    <w:rsid w:val="00084b81"/>
    <w:rPr/>
  </w:style>
  <w:style w:type="character" w:styleId="11" w:customStyle="1">
    <w:name w:val="Заголовок №1"/>
    <w:basedOn w:val="1"/>
    <w:link w:val="111"/>
    <w:qFormat/>
    <w:rsid w:val="00084b81"/>
    <w:rPr>
      <w:b/>
      <w:sz w:val="28"/>
    </w:rPr>
  </w:style>
  <w:style w:type="character" w:styleId="21" w:customStyle="1">
    <w:name w:val="Основной текст 2 Знак"/>
    <w:basedOn w:val="1"/>
    <w:link w:val="BodyText2"/>
    <w:qFormat/>
    <w:rsid w:val="00084b81"/>
    <w:rPr>
      <w:sz w:val="28"/>
    </w:rPr>
  </w:style>
  <w:style w:type="character" w:styleId="3" w:customStyle="1">
    <w:name w:val="Заголовок 3 Знак"/>
    <w:basedOn w:val="1"/>
    <w:qFormat/>
    <w:rsid w:val="00084b81"/>
    <w:rPr>
      <w:rFonts w:ascii="Arial" w:hAnsi="Arial"/>
      <w:b/>
      <w:sz w:val="26"/>
    </w:rPr>
  </w:style>
  <w:style w:type="character" w:styleId="ConsPlusTitle" w:customStyle="1">
    <w:name w:val="ConsPlusTitle"/>
    <w:link w:val="ConsPlusTitle1"/>
    <w:qFormat/>
    <w:rsid w:val="00084b81"/>
    <w:rPr>
      <w:rFonts w:ascii="Arial" w:hAnsi="Arial"/>
      <w:b/>
      <w:sz w:val="20"/>
    </w:rPr>
  </w:style>
  <w:style w:type="character" w:styleId="Style9" w:customStyle="1">
    <w:name w:val="Основной текст + Не полужирный"/>
    <w:link w:val="14"/>
    <w:qFormat/>
    <w:rsid w:val="00084b81"/>
    <w:rPr>
      <w:rFonts w:ascii="Times New Roman" w:hAnsi="Times New Roman"/>
      <w:b/>
      <w:color w:val="000000"/>
      <w:spacing w:val="0"/>
      <w:sz w:val="24"/>
    </w:rPr>
  </w:style>
  <w:style w:type="character" w:styleId="PageNumber">
    <w:name w:val="page number"/>
    <w:basedOn w:val="DefaultParagraphFont"/>
    <w:link w:val="15"/>
    <w:rsid w:val="00084b81"/>
    <w:rPr/>
  </w:style>
  <w:style w:type="character" w:styleId="ConsPlusNonformat" w:customStyle="1">
    <w:name w:val="ConsPlusNonformat"/>
    <w:link w:val="ConsPlusNonformat1"/>
    <w:qFormat/>
    <w:rsid w:val="00084b81"/>
    <w:rPr>
      <w:rFonts w:ascii="Courier New" w:hAnsi="Courier New"/>
      <w:sz w:val="20"/>
    </w:rPr>
  </w:style>
  <w:style w:type="character" w:styleId="31" w:customStyle="1">
    <w:name w:val="Оглавление 3 Знак"/>
    <w:qFormat/>
    <w:rsid w:val="00084b81"/>
    <w:rPr/>
  </w:style>
  <w:style w:type="character" w:styleId="5" w:customStyle="1">
    <w:name w:val="Заголовок 5 Знак"/>
    <w:qFormat/>
    <w:rsid w:val="00084b81"/>
    <w:rPr>
      <w:rFonts w:ascii="XO Thames" w:hAnsi="XO Thames"/>
      <w:b/>
      <w:color w:val="000000"/>
      <w:sz w:val="22"/>
    </w:rPr>
  </w:style>
  <w:style w:type="character" w:styleId="12" w:customStyle="1">
    <w:name w:val="Заголовок 1 Знак"/>
    <w:basedOn w:val="1"/>
    <w:qFormat/>
    <w:rsid w:val="00084b81"/>
    <w:rPr>
      <w:b/>
      <w:sz w:val="28"/>
    </w:rPr>
  </w:style>
  <w:style w:type="character" w:styleId="Style10" w:customStyle="1">
    <w:name w:val="Текст выноски Знак"/>
    <w:basedOn w:val="1"/>
    <w:link w:val="BalloonText"/>
    <w:qFormat/>
    <w:rsid w:val="00084b81"/>
    <w:rPr>
      <w:rFonts w:ascii="Tahoma" w:hAnsi="Tahoma"/>
      <w:sz w:val="16"/>
    </w:rPr>
  </w:style>
  <w:style w:type="character" w:styleId="Style11" w:customStyle="1">
    <w:name w:val="Абзац списка Знак"/>
    <w:basedOn w:val="1"/>
    <w:link w:val="ListParagraph"/>
    <w:qFormat/>
    <w:rsid w:val="00084b81"/>
    <w:rPr/>
  </w:style>
  <w:style w:type="character" w:styleId="Hyperlink">
    <w:name w:val="Hyperlink"/>
    <w:basedOn w:val="DefaultParagraphFont"/>
    <w:link w:val="16"/>
    <w:rsid w:val="00084b81"/>
    <w:rPr>
      <w:color w:val="0000FF"/>
      <w:u w:val="single"/>
    </w:rPr>
  </w:style>
  <w:style w:type="character" w:styleId="Footnote" w:customStyle="1">
    <w:name w:val="Footnote"/>
    <w:link w:val="Footnote1"/>
    <w:qFormat/>
    <w:rsid w:val="00084b81"/>
    <w:rPr>
      <w:rFonts w:ascii="XO Thames" w:hAnsi="XO Thames"/>
      <w:sz w:val="22"/>
    </w:rPr>
  </w:style>
  <w:style w:type="character" w:styleId="8" w:customStyle="1">
    <w:name w:val="Заголовок 8 Знак"/>
    <w:basedOn w:val="1"/>
    <w:qFormat/>
    <w:rsid w:val="00084b81"/>
    <w:rPr>
      <w:i/>
    </w:rPr>
  </w:style>
  <w:style w:type="character" w:styleId="13" w:customStyle="1">
    <w:name w:val="Оглавление 1 Знак"/>
    <w:qFormat/>
    <w:rsid w:val="00084b81"/>
    <w:rPr>
      <w:rFonts w:ascii="XO Thames" w:hAnsi="XO Thames"/>
      <w:b/>
    </w:rPr>
  </w:style>
  <w:style w:type="character" w:styleId="22" w:customStyle="1">
    <w:name w:val="Основной текст2"/>
    <w:basedOn w:val="1"/>
    <w:link w:val="211"/>
    <w:qFormat/>
    <w:rsid w:val="00084b81"/>
    <w:rPr>
      <w:spacing w:val="-2"/>
      <w:sz w:val="26"/>
    </w:rPr>
  </w:style>
  <w:style w:type="character" w:styleId="HeaderandFooter" w:customStyle="1">
    <w:name w:val="Header and Footer"/>
    <w:qFormat/>
    <w:rsid w:val="00084b81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084b81"/>
    <w:rPr/>
  </w:style>
  <w:style w:type="character" w:styleId="23" w:customStyle="1">
    <w:name w:val="Основной текст (2)"/>
    <w:basedOn w:val="1"/>
    <w:link w:val="212"/>
    <w:qFormat/>
    <w:rsid w:val="00084b81"/>
    <w:rPr>
      <w:sz w:val="26"/>
    </w:rPr>
  </w:style>
  <w:style w:type="character" w:styleId="81" w:customStyle="1">
    <w:name w:val="Оглавление 8 Знак"/>
    <w:qFormat/>
    <w:rsid w:val="00084b81"/>
    <w:rPr/>
  </w:style>
  <w:style w:type="character" w:styleId="Style12" w:customStyle="1">
    <w:name w:val="Верхний колонтитул Знак"/>
    <w:basedOn w:val="1"/>
    <w:qFormat/>
    <w:rsid w:val="00084b81"/>
    <w:rPr>
      <w:sz w:val="20"/>
    </w:rPr>
  </w:style>
  <w:style w:type="character" w:styleId="51" w:customStyle="1">
    <w:name w:val="Оглавление 5 Знак"/>
    <w:qFormat/>
    <w:rsid w:val="00084b81"/>
    <w:rPr/>
  </w:style>
  <w:style w:type="character" w:styleId="41" w:customStyle="1">
    <w:name w:val="Основной текст (4)"/>
    <w:basedOn w:val="1"/>
    <w:link w:val="411"/>
    <w:qFormat/>
    <w:rsid w:val="00084b81"/>
    <w:rPr>
      <w:b/>
      <w:sz w:val="28"/>
    </w:rPr>
  </w:style>
  <w:style w:type="character" w:styleId="Style13" w:customStyle="1">
    <w:name w:val="Подзаголовок Знак"/>
    <w:qFormat/>
    <w:rsid w:val="00084b81"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sid w:val="00084b81"/>
    <w:rPr/>
  </w:style>
  <w:style w:type="character" w:styleId="Style14" w:customStyle="1">
    <w:name w:val="Название Знак"/>
    <w:qFormat/>
    <w:rsid w:val="00084b81"/>
    <w:rPr>
      <w:rFonts w:ascii="XO Thames" w:hAnsi="XO Thames"/>
      <w:b/>
      <w:sz w:val="52"/>
    </w:rPr>
  </w:style>
  <w:style w:type="character" w:styleId="42" w:customStyle="1">
    <w:name w:val="Заголовок 4 Знак"/>
    <w:qFormat/>
    <w:rsid w:val="00084b81"/>
    <w:rPr>
      <w:rFonts w:ascii="XO Thames" w:hAnsi="XO Thames"/>
      <w:b/>
      <w:color w:val="595959"/>
      <w:sz w:val="26"/>
    </w:rPr>
  </w:style>
  <w:style w:type="character" w:styleId="24" w:customStyle="1">
    <w:name w:val="Заголовок 2 Знак"/>
    <w:basedOn w:val="1"/>
    <w:qFormat/>
    <w:rsid w:val="00084b81"/>
    <w:rPr>
      <w:rFonts w:ascii="Arial" w:hAnsi="Arial"/>
      <w:b/>
      <w:i/>
      <w:sz w:val="28"/>
    </w:rPr>
  </w:style>
  <w:style w:type="character" w:styleId="consnormal" w:customStyle="1">
    <w:name w:val="consnormal"/>
    <w:basedOn w:val="1"/>
    <w:link w:val="consnormal1"/>
    <w:qFormat/>
    <w:rsid w:val="00084b81"/>
    <w:rPr>
      <w:color w:val="00000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Колонтитулы"/>
    <w:qFormat/>
    <w:rsid w:val="00084b81"/>
    <w:pPr>
      <w:widowControl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8"/>
    <w:rsid w:val="00084b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2">
    <w:name w:val="toc 2"/>
    <w:next w:val="Normal"/>
    <w:link w:val="2"/>
    <w:uiPriority w:val="39"/>
    <w:rsid w:val="00084b81"/>
    <w:pPr>
      <w:widowControl/>
      <w:bidi w:val="0"/>
      <w:spacing w:before="0" w:after="0"/>
      <w:ind w:left="2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1"/>
    <w:link w:val="ConsPlusNormal"/>
    <w:qFormat/>
    <w:rsid w:val="00084b81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084b81"/>
    <w:pPr>
      <w:widowControl/>
      <w:bidi w:val="0"/>
      <w:spacing w:before="0" w:after="0"/>
      <w:ind w:left="6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084b81"/>
    <w:pPr>
      <w:widowControl/>
      <w:bidi w:val="0"/>
      <w:spacing w:before="0" w:after="0"/>
      <w:ind w:left="10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084b81"/>
    <w:pPr>
      <w:widowControl/>
      <w:bidi w:val="0"/>
      <w:spacing w:before="0" w:after="0"/>
      <w:ind w:left="12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" w:customStyle="1">
    <w:name w:val="Заголовок №11"/>
    <w:basedOn w:val="Normal"/>
    <w:link w:val="11"/>
    <w:qFormat/>
    <w:rsid w:val="00084b81"/>
    <w:pPr>
      <w:widowControl w:val="false"/>
      <w:spacing w:lineRule="atLeast" w:line="240" w:before="0" w:after="420"/>
      <w:jc w:val="right"/>
      <w:outlineLvl w:val="0"/>
    </w:pPr>
    <w:rPr>
      <w:b/>
      <w:sz w:val="28"/>
    </w:rPr>
  </w:style>
  <w:style w:type="paragraph" w:styleId="BodyText2">
    <w:name w:val="Body Text 2"/>
    <w:basedOn w:val="Normal"/>
    <w:link w:val="21"/>
    <w:qFormat/>
    <w:rsid w:val="00084b81"/>
    <w:pPr>
      <w:jc w:val="both"/>
    </w:pPr>
    <w:rPr>
      <w:sz w:val="28"/>
    </w:rPr>
  </w:style>
  <w:style w:type="paragraph" w:styleId="ConsPlusTitle1" w:customStyle="1">
    <w:name w:val="ConsPlusTitle1"/>
    <w:link w:val="ConsPlusTitle"/>
    <w:qFormat/>
    <w:rsid w:val="00084b81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4" w:customStyle="1">
    <w:name w:val="Основной текст + Не полужирный1"/>
    <w:link w:val="Style9"/>
    <w:qFormat/>
    <w:rsid w:val="00084b8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highlight w:val="white"/>
      <w:lang w:val="ru-RU" w:eastAsia="ru-RU" w:bidi="ar-SA"/>
    </w:rPr>
  </w:style>
  <w:style w:type="paragraph" w:styleId="15" w:customStyle="1">
    <w:name w:val="Номер страницы1"/>
    <w:basedOn w:val="17"/>
    <w:qFormat/>
    <w:rsid w:val="00084b81"/>
    <w:pPr/>
    <w:rPr/>
  </w:style>
  <w:style w:type="paragraph" w:styleId="112" w:customStyle="1">
    <w:name w:val="Обычный11"/>
    <w:link w:val="1"/>
    <w:qFormat/>
    <w:rsid w:val="00084b8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nformat1" w:customStyle="1">
    <w:name w:val="ConsPlusNonformat1"/>
    <w:link w:val="ConsPlusNonformat"/>
    <w:qFormat/>
    <w:rsid w:val="00084b81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084b81"/>
    <w:pPr>
      <w:widowControl/>
      <w:bidi w:val="0"/>
      <w:spacing w:before="0" w:after="0"/>
      <w:ind w:left="4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084b81"/>
    <w:pPr/>
    <w:rPr>
      <w:rFonts w:ascii="Tahoma" w:hAnsi="Tahoma"/>
      <w:sz w:val="16"/>
    </w:rPr>
  </w:style>
  <w:style w:type="paragraph" w:styleId="ListParagraph">
    <w:name w:val="List Paragraph"/>
    <w:basedOn w:val="Normal"/>
    <w:link w:val="Style11"/>
    <w:qFormat/>
    <w:rsid w:val="00084b81"/>
    <w:pPr>
      <w:spacing w:before="0" w:after="0"/>
      <w:ind w:left="720"/>
      <w:contextualSpacing/>
    </w:pPr>
    <w:rPr/>
  </w:style>
  <w:style w:type="paragraph" w:styleId="16" w:customStyle="1">
    <w:name w:val="Гиперссылка1"/>
    <w:basedOn w:val="17"/>
    <w:qFormat/>
    <w:rsid w:val="00084b81"/>
    <w:pPr/>
    <w:rPr>
      <w:color w:val="0000FF"/>
      <w:u w:val="single"/>
    </w:rPr>
  </w:style>
  <w:style w:type="paragraph" w:styleId="Footnote1" w:customStyle="1">
    <w:name w:val="Footnote1"/>
    <w:link w:val="Footnote"/>
    <w:qFormat/>
    <w:rsid w:val="00084b81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084b81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211" w:customStyle="1">
    <w:name w:val="Основной текст21"/>
    <w:basedOn w:val="Normal"/>
    <w:link w:val="22"/>
    <w:qFormat/>
    <w:rsid w:val="00084b81"/>
    <w:pPr>
      <w:widowControl w:val="false"/>
      <w:spacing w:lineRule="atLeast" w:line="240" w:before="0" w:after="120"/>
      <w:jc w:val="right"/>
    </w:pPr>
    <w:rPr>
      <w:spacing w:val="-2"/>
      <w:sz w:val="26"/>
    </w:rPr>
  </w:style>
  <w:style w:type="paragraph" w:styleId="TOC9">
    <w:name w:val="toc 9"/>
    <w:next w:val="Normal"/>
    <w:link w:val="9"/>
    <w:uiPriority w:val="39"/>
    <w:rsid w:val="00084b81"/>
    <w:pPr>
      <w:widowControl/>
      <w:bidi w:val="0"/>
      <w:spacing w:before="0" w:after="0"/>
      <w:ind w:left="16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12" w:customStyle="1">
    <w:name w:val="Основной текст (2)1"/>
    <w:basedOn w:val="Normal"/>
    <w:link w:val="23"/>
    <w:qFormat/>
    <w:rsid w:val="00084b81"/>
    <w:pPr>
      <w:widowControl w:val="false"/>
      <w:spacing w:lineRule="exact" w:line="323" w:before="420" w:after="0"/>
      <w:jc w:val="right"/>
    </w:pPr>
    <w:rPr>
      <w:sz w:val="26"/>
    </w:rPr>
  </w:style>
  <w:style w:type="paragraph" w:styleId="TOC8">
    <w:name w:val="toc 8"/>
    <w:next w:val="Normal"/>
    <w:link w:val="81"/>
    <w:uiPriority w:val="39"/>
    <w:rsid w:val="00084b81"/>
    <w:pPr>
      <w:widowControl/>
      <w:bidi w:val="0"/>
      <w:spacing w:before="0" w:after="0"/>
      <w:ind w:left="14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er">
    <w:name w:val="header"/>
    <w:basedOn w:val="Normal"/>
    <w:link w:val="Style12"/>
    <w:rsid w:val="00084b81"/>
    <w:pPr>
      <w:tabs>
        <w:tab w:val="clear" w:pos="708"/>
        <w:tab w:val="center" w:pos="4153" w:leader="none"/>
        <w:tab w:val="right" w:pos="8306" w:leader="none"/>
      </w:tabs>
    </w:pPr>
    <w:rPr>
      <w:sz w:val="20"/>
    </w:rPr>
  </w:style>
  <w:style w:type="paragraph" w:styleId="17" w:customStyle="1">
    <w:name w:val="Основной шрифт абзаца1"/>
    <w:qFormat/>
    <w:rsid w:val="00084b8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084b81"/>
    <w:pPr>
      <w:widowControl/>
      <w:bidi w:val="0"/>
      <w:spacing w:before="0" w:after="0"/>
      <w:ind w:left="8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411" w:customStyle="1">
    <w:name w:val="Основной текст (4)1"/>
    <w:basedOn w:val="Normal"/>
    <w:link w:val="41"/>
    <w:qFormat/>
    <w:rsid w:val="00084b81"/>
    <w:pPr>
      <w:widowControl w:val="false"/>
      <w:spacing w:lineRule="exact" w:line="480"/>
      <w:jc w:val="both"/>
    </w:pPr>
    <w:rPr>
      <w:b/>
      <w:sz w:val="28"/>
    </w:rPr>
  </w:style>
  <w:style w:type="paragraph" w:styleId="Subtitle">
    <w:name w:val="Subtitle"/>
    <w:next w:val="Normal"/>
    <w:link w:val="Style13"/>
    <w:uiPriority w:val="11"/>
    <w:qFormat/>
    <w:rsid w:val="00084b81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1"/>
    <w:next w:val="Normal"/>
    <w:link w:val="toc10"/>
    <w:uiPriority w:val="39"/>
    <w:qFormat/>
    <w:rsid w:val="00084b81"/>
    <w:pPr>
      <w:widowControl/>
      <w:bidi w:val="0"/>
      <w:spacing w:before="0" w:after="0"/>
      <w:ind w:left="180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rsid w:val="00084b81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consnormal1" w:customStyle="1">
    <w:name w:val="consnormal1"/>
    <w:basedOn w:val="Normal"/>
    <w:link w:val="consnormal"/>
    <w:qFormat/>
    <w:rsid w:val="00084b81"/>
    <w:pPr>
      <w:spacing w:before="100" w:after="100"/>
    </w:pPr>
    <w:rPr/>
  </w:style>
  <w:style w:type="paragraph" w:styleId="NormalWeb">
    <w:name w:val="Normal (Web)"/>
    <w:basedOn w:val="Normal"/>
    <w:uiPriority w:val="99"/>
    <w:unhideWhenUsed/>
    <w:qFormat/>
    <w:rsid w:val="00f66e1e"/>
    <w:pPr>
      <w:spacing w:beforeAutospacing="1" w:afterAutospacing="1"/>
    </w:pPr>
    <w:rPr>
      <w:color w:val="auto"/>
      <w:szCs w:val="24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LibreOffice/25.2.5.2$Windows_X86_64 LibreOffice_project/03d19516eb2e1dd5d4ccd751a0d6f35f35e08022</Application>
  <AppVersion>15.0000</AppVersion>
  <Pages>2</Pages>
  <Words>262</Words>
  <Characters>1911</Characters>
  <CharactersWithSpaces>2166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2025-08-29T11:34:00Z</dcterms:created>
  <dc:creator>User</dc:creator>
  <dc:description/>
  <dc:language>ru-RU</dc:language>
  <cp:lastModifiedBy/>
  <dcterms:modified xsi:type="dcterms:W3CDTF">2025-08-29T15:45:54Z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